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3928" w14:textId="77777777" w:rsidR="00D368F7" w:rsidRPr="00576541" w:rsidRDefault="00D368F7" w:rsidP="00774B24">
      <w:pPr>
        <w:pStyle w:val="BodyText"/>
        <w:pBdr>
          <w:top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3F9B7026" w14:textId="77777777" w:rsidR="00CE64CD" w:rsidRPr="0090303C" w:rsidRDefault="00CE64CD" w:rsidP="00F010CD">
      <w:pPr>
        <w:pStyle w:val="NormalWeb"/>
        <w:spacing w:before="0" w:after="0"/>
        <w:jc w:val="center"/>
        <w:rPr>
          <w:rStyle w:val="twoce1"/>
          <w:rFonts w:ascii="Calibri" w:hAnsi="Calibri" w:cs="Arial"/>
          <w:b/>
          <w:bCs/>
          <w:color w:val="000000"/>
        </w:rPr>
      </w:pPr>
      <w:r w:rsidRPr="0090303C">
        <w:rPr>
          <w:rStyle w:val="twoce1"/>
          <w:rFonts w:ascii="Calibri" w:hAnsi="Calibri" w:cs="Arial"/>
          <w:b/>
          <w:bCs/>
          <w:color w:val="000000"/>
        </w:rPr>
        <w:t>PRIVACY STATEMENT AND DATA PROTECTION</w:t>
      </w:r>
    </w:p>
    <w:p w14:paraId="492A399F" w14:textId="77777777" w:rsidR="00CE64CD" w:rsidRPr="00576541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2"/>
          <w:szCs w:val="22"/>
        </w:rPr>
      </w:pPr>
    </w:p>
    <w:p w14:paraId="73F15E1A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I am registered with the ICO (Information Commissioners Office) </w:t>
      </w:r>
      <w:r w:rsidR="009738A2">
        <w:rPr>
          <w:rStyle w:val="twoce1"/>
          <w:rFonts w:ascii="Calibri" w:hAnsi="Calibri" w:cs="Arial"/>
          <w:color w:val="000000"/>
          <w:sz w:val="20"/>
          <w:szCs w:val="20"/>
        </w:rPr>
        <w:t xml:space="preserve">Ref.No. ZA752856,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which means that I need to tell you wh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>at data I am collecting about your child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and what I intend to do with it.</w:t>
      </w:r>
    </w:p>
    <w:p w14:paraId="0DB4076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4E8BD87F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Data Storage</w:t>
      </w:r>
    </w:p>
    <w:p w14:paraId="65FD6C2E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  <w:u w:val="single"/>
        </w:rPr>
        <w:t>Identifiable data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– Your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child’s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identifiable data captured on this form will be stored in a locked cabinet and destroyed by shredding one month after your counselling has ended. If your preferred method of c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>ontact is by phone or text, the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number will be stored in my password-protected mobile ph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one using the client reference and the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word “client”.  This will be deleted one month after your counselling has ended.  </w:t>
      </w:r>
    </w:p>
    <w:p w14:paraId="462C1E1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258A4799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  <w:u w:val="single"/>
        </w:rPr>
        <w:t>Non identifiable data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– I have regular Clinical Supervision where I talk about my work and discuss anonymised session notes.  Anonymised notes will be stored in a locked filing</w:t>
      </w:r>
      <w:r w:rsidR="00931596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cabinet</w:t>
      </w:r>
      <w:r w:rsidR="00572FB0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or on a password protected electronic device</w:t>
      </w:r>
      <w:r w:rsidR="00931596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for a period of up to 5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years </w:t>
      </w:r>
      <w:r w:rsidR="00715919" w:rsidRPr="00B829E6">
        <w:rPr>
          <w:rStyle w:val="twoce1"/>
          <w:rFonts w:ascii="Calibri" w:hAnsi="Calibri" w:cs="Arial"/>
          <w:color w:val="000000"/>
          <w:sz w:val="20"/>
          <w:szCs w:val="20"/>
        </w:rPr>
        <w:t>in line with the requirements of my insurance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.  For clients under the age of 18, these notes will be kept for 8 years after the client turns 18 i.e. until their 26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  <w:vertAlign w:val="superscript"/>
        </w:rPr>
        <w:t>th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birthday.  After this time these notes will be shredded</w:t>
      </w:r>
      <w:r w:rsidR="00D86EED" w:rsidRPr="00B829E6">
        <w:rPr>
          <w:rStyle w:val="twoce1"/>
          <w:rFonts w:ascii="Calibri" w:hAnsi="Calibri" w:cs="Arial"/>
          <w:color w:val="000000"/>
          <w:sz w:val="20"/>
          <w:szCs w:val="20"/>
        </w:rPr>
        <w:t>/deleted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.  </w:t>
      </w:r>
    </w:p>
    <w:p w14:paraId="44E96EC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4A4AC877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Processing Data</w:t>
      </w:r>
    </w:p>
    <w:p w14:paraId="31F95BB7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Your 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child’s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data will never be actively shared except where required by law such as if my notes are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 requested via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a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court</w:t>
      </w:r>
      <w:r w:rsidR="00EB1EA8">
        <w:rPr>
          <w:rStyle w:val="twoce1"/>
          <w:rFonts w:ascii="Calibri" w:hAnsi="Calibri" w:cs="Arial"/>
          <w:color w:val="000000"/>
          <w:sz w:val="20"/>
          <w:szCs w:val="20"/>
        </w:rPr>
        <w:t xml:space="preserve"> summons</w:t>
      </w:r>
      <w:r w:rsidR="00EE62BA">
        <w:rPr>
          <w:rStyle w:val="twoce1"/>
          <w:rFonts w:ascii="Calibri" w:hAnsi="Calibri" w:cs="Arial"/>
          <w:color w:val="000000"/>
          <w:sz w:val="20"/>
          <w:szCs w:val="20"/>
        </w:rPr>
        <w:t>.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</w:t>
      </w:r>
      <w:r w:rsidR="00EE62BA">
        <w:rPr>
          <w:rStyle w:val="twoce1"/>
          <w:rFonts w:ascii="Calibri" w:hAnsi="Calibri" w:cs="Arial"/>
          <w:color w:val="000000"/>
          <w:sz w:val="20"/>
          <w:szCs w:val="20"/>
        </w:rPr>
        <w:t>I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f life or safety are seriously </w:t>
      </w:r>
      <w:proofErr w:type="gramStart"/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threatened</w:t>
      </w:r>
      <w:proofErr w:type="gramEnd"/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I may have to contact your 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child’s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GP or pass information on to the relevant authorities.  Wherever possibl</w:t>
      </w:r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e I would discuss this with you and your child 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beforehand.  </w:t>
      </w:r>
    </w:p>
    <w:p w14:paraId="46405731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2D5DD93B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Consent </w:t>
      </w:r>
    </w:p>
    <w:p w14:paraId="04636B87" w14:textId="6A07BD60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Do you consent to me using your</w:t>
      </w:r>
      <w:r w:rsidR="00A6210E">
        <w:rPr>
          <w:rStyle w:val="twoce1"/>
          <w:rFonts w:ascii="Calibri" w:hAnsi="Calibri" w:cs="Arial"/>
          <w:color w:val="000000"/>
          <w:sz w:val="20"/>
          <w:szCs w:val="20"/>
        </w:rPr>
        <w:t>/your</w:t>
      </w:r>
      <w:bookmarkStart w:id="0" w:name="_GoBack"/>
      <w:bookmarkEnd w:id="0"/>
      <w:r w:rsidR="00F470EA"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child’s</w:t>
      </w: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 xml:space="preserve"> data in this way?  </w:t>
      </w:r>
    </w:p>
    <w:p w14:paraId="7520CB45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</w:p>
    <w:p w14:paraId="0622FCDF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PLEASE WRITE YES OR NO…………………</w:t>
      </w:r>
      <w:proofErr w:type="gramStart"/>
      <w:r w:rsidRPr="00B829E6">
        <w:rPr>
          <w:rStyle w:val="twoce1"/>
          <w:rFonts w:ascii="Calibri" w:hAnsi="Calibri" w:cs="Arial"/>
          <w:color w:val="000000"/>
          <w:sz w:val="20"/>
          <w:szCs w:val="20"/>
        </w:rPr>
        <w:t>…..</w:t>
      </w:r>
      <w:proofErr w:type="gramEnd"/>
    </w:p>
    <w:p w14:paraId="074BB295" w14:textId="77777777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</w:p>
    <w:p w14:paraId="17135E36" w14:textId="4A96AC61" w:rsidR="00CE64CD" w:rsidRPr="00B829E6" w:rsidRDefault="00F470EA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Parent </w:t>
      </w:r>
      <w:proofErr w:type="gramStart"/>
      <w:r w:rsidR="00CE64CD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Sign:…</w:t>
      </w:r>
      <w:proofErr w:type="gramEnd"/>
      <w:r w:rsidR="00CE64CD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……………………………………</w:t>
      </w:r>
      <w:r w:rsidR="006D54BA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</w:t>
      </w:r>
      <w:r w:rsidR="00D72859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</w:t>
      </w:r>
      <w:r w:rsidR="00CE64CD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  </w:t>
      </w:r>
    </w:p>
    <w:p w14:paraId="5D120E04" w14:textId="77777777" w:rsidR="00F470EA" w:rsidRPr="00B829E6" w:rsidRDefault="00F470EA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</w:p>
    <w:p w14:paraId="18B08579" w14:textId="505C710B" w:rsidR="00F470EA" w:rsidRPr="00B829E6" w:rsidRDefault="00D72859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Young Person</w:t>
      </w:r>
      <w:r w:rsidR="00F470EA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Sign</w:t>
      </w:r>
      <w:r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:</w:t>
      </w:r>
      <w:r w:rsidR="00F470EA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 xml:space="preserve"> ………………………………………………………</w:t>
      </w:r>
      <w:proofErr w:type="gramStart"/>
      <w:r w:rsidR="00F470EA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…..</w:t>
      </w:r>
      <w:proofErr w:type="gramEnd"/>
    </w:p>
    <w:p w14:paraId="46FD3A83" w14:textId="77777777" w:rsidR="00F470EA" w:rsidRPr="00B829E6" w:rsidRDefault="00F470EA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</w:p>
    <w:p w14:paraId="7BBA9F55" w14:textId="520A2306" w:rsidR="00CE64CD" w:rsidRPr="00B829E6" w:rsidRDefault="00CE64CD" w:rsidP="00CE64CD">
      <w:pPr>
        <w:pStyle w:val="NormalWeb"/>
        <w:spacing w:before="0" w:after="0"/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</w:pPr>
      <w:proofErr w:type="gramStart"/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Date:…</w:t>
      </w:r>
      <w:proofErr w:type="gramEnd"/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</w:t>
      </w:r>
      <w:r w:rsidR="00F470EA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</w:t>
      </w:r>
      <w:r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…………………………………</w:t>
      </w:r>
      <w:r w:rsidR="006D54BA" w:rsidRPr="00B829E6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</w:t>
      </w:r>
      <w:r w:rsidR="00D72859">
        <w:rPr>
          <w:rStyle w:val="twoce1"/>
          <w:rFonts w:ascii="Calibri" w:hAnsi="Calibri" w:cs="Arial"/>
          <w:b/>
          <w:bCs/>
          <w:color w:val="000000"/>
          <w:sz w:val="20"/>
          <w:szCs w:val="20"/>
        </w:rPr>
        <w:t>……………..</w:t>
      </w:r>
    </w:p>
    <w:p w14:paraId="417F87B9" w14:textId="77777777" w:rsidR="00CE64CD" w:rsidRPr="00B829E6" w:rsidRDefault="00CE64CD" w:rsidP="00E86A08">
      <w:pPr>
        <w:pStyle w:val="BodyText"/>
        <w:rPr>
          <w:rFonts w:ascii="Calibri" w:hAnsi="Calibri" w:cs="Arial"/>
          <w:sz w:val="20"/>
        </w:rPr>
      </w:pPr>
    </w:p>
    <w:p w14:paraId="5486AA2F" w14:textId="77777777" w:rsidR="00CE64CD" w:rsidRPr="00B829E6" w:rsidRDefault="00CE64CD" w:rsidP="00E86A08">
      <w:pPr>
        <w:pStyle w:val="BodyText"/>
        <w:rPr>
          <w:rFonts w:ascii="Calibri" w:hAnsi="Calibri" w:cs="Arial"/>
          <w:sz w:val="20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653"/>
      </w:tblGrid>
      <w:tr w:rsidR="00CE64CD" w:rsidRPr="00B829E6" w14:paraId="42EB6CF5" w14:textId="77777777" w:rsidTr="006079DD">
        <w:trPr>
          <w:trHeight w:val="383"/>
        </w:trPr>
        <w:tc>
          <w:tcPr>
            <w:tcW w:w="3107" w:type="dxa"/>
            <w:shd w:val="clear" w:color="auto" w:fill="auto"/>
          </w:tcPr>
          <w:p w14:paraId="05B88296" w14:textId="328392C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6653" w:type="dxa"/>
            <w:shd w:val="clear" w:color="auto" w:fill="auto"/>
          </w:tcPr>
          <w:p w14:paraId="651A7445" w14:textId="77777777" w:rsidR="00EE3488" w:rsidRPr="00B829E6" w:rsidRDefault="00EE3488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097DD4C2" w14:textId="77777777" w:rsidTr="00A6210E">
        <w:trPr>
          <w:trHeight w:val="331"/>
        </w:trPr>
        <w:tc>
          <w:tcPr>
            <w:tcW w:w="3107" w:type="dxa"/>
            <w:shd w:val="clear" w:color="auto" w:fill="auto"/>
          </w:tcPr>
          <w:p w14:paraId="45AC45EF" w14:textId="53345CE0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653" w:type="dxa"/>
            <w:shd w:val="clear" w:color="auto" w:fill="auto"/>
          </w:tcPr>
          <w:p w14:paraId="124C058E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0E5535CD" w14:textId="77777777" w:rsidTr="00A6210E">
        <w:trPr>
          <w:trHeight w:val="395"/>
        </w:trPr>
        <w:tc>
          <w:tcPr>
            <w:tcW w:w="3107" w:type="dxa"/>
            <w:shd w:val="clear" w:color="auto" w:fill="auto"/>
          </w:tcPr>
          <w:p w14:paraId="3B57C47C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Address</w:t>
            </w:r>
          </w:p>
          <w:p w14:paraId="3CD30F6F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0099B69C" w14:textId="77777777" w:rsidR="00CE64CD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8A007B9" w14:textId="23FF3F1D" w:rsidR="00A6210E" w:rsidRPr="00B829E6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F8F433D" w14:textId="77777777" w:rsidTr="006079DD">
        <w:trPr>
          <w:trHeight w:val="383"/>
        </w:trPr>
        <w:tc>
          <w:tcPr>
            <w:tcW w:w="3107" w:type="dxa"/>
            <w:shd w:val="clear" w:color="auto" w:fill="auto"/>
          </w:tcPr>
          <w:p w14:paraId="75FDBB08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Email Address</w:t>
            </w:r>
          </w:p>
          <w:p w14:paraId="21FD1FA3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2F991A36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45ED38D" w14:textId="77777777" w:rsidTr="006079DD">
        <w:trPr>
          <w:trHeight w:val="383"/>
        </w:trPr>
        <w:tc>
          <w:tcPr>
            <w:tcW w:w="3107" w:type="dxa"/>
            <w:shd w:val="clear" w:color="auto" w:fill="auto"/>
          </w:tcPr>
          <w:p w14:paraId="561348C9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B829E6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Mobile / Telephone number</w:t>
            </w:r>
          </w:p>
          <w:p w14:paraId="3CDC27C1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64EDDDB2" w14:textId="77777777" w:rsidR="00CE64CD" w:rsidRPr="00B829E6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E64CD" w:rsidRPr="00B829E6" w14:paraId="1EA077F8" w14:textId="77777777" w:rsidTr="006079DD">
        <w:trPr>
          <w:trHeight w:val="144"/>
        </w:trPr>
        <w:tc>
          <w:tcPr>
            <w:tcW w:w="3107" w:type="dxa"/>
            <w:shd w:val="clear" w:color="auto" w:fill="auto"/>
          </w:tcPr>
          <w:p w14:paraId="14E6928E" w14:textId="77777777" w:rsidR="00CE64CD" w:rsidRPr="00A6210E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6210E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Doctor’s Name / Surgery</w:t>
            </w:r>
          </w:p>
          <w:p w14:paraId="6C910C41" w14:textId="77777777" w:rsidR="00CE64CD" w:rsidRPr="00A6210E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auto"/>
          </w:tcPr>
          <w:p w14:paraId="138FFC12" w14:textId="77777777" w:rsidR="00CE64CD" w:rsidRPr="00A6210E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2F45592" w14:textId="77777777" w:rsidR="00CE64CD" w:rsidRDefault="00CE64CD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9CAA81E" w14:textId="2F28954C" w:rsidR="00A6210E" w:rsidRP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6210E" w:rsidRPr="00B829E6" w14:paraId="5C8D26AD" w14:textId="77777777" w:rsidTr="00A6210E">
        <w:trPr>
          <w:trHeight w:val="427"/>
        </w:trPr>
        <w:tc>
          <w:tcPr>
            <w:tcW w:w="3107" w:type="dxa"/>
            <w:shd w:val="clear" w:color="auto" w:fill="auto"/>
          </w:tcPr>
          <w:p w14:paraId="14BE22C9" w14:textId="5EE76BA1" w:rsidR="00A6210E" w:rsidRP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6210E">
              <w:rPr>
                <w:rStyle w:val="twoce1"/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Preferred Emergency Contact</w:t>
            </w:r>
          </w:p>
        </w:tc>
        <w:tc>
          <w:tcPr>
            <w:tcW w:w="6653" w:type="dxa"/>
            <w:shd w:val="clear" w:color="auto" w:fill="auto"/>
          </w:tcPr>
          <w:p w14:paraId="5D493543" w14:textId="77777777" w:rsidR="00A6210E" w:rsidRPr="00A6210E" w:rsidRDefault="00A6210E" w:rsidP="001617FD">
            <w:pPr>
              <w:pStyle w:val="NormalWeb"/>
              <w:spacing w:before="0" w:after="0"/>
              <w:rPr>
                <w:rStyle w:val="twoce1"/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D271C3F" w14:textId="77777777" w:rsidR="00C829A5" w:rsidRPr="00576541" w:rsidRDefault="00C829A5" w:rsidP="00E86A08">
      <w:pPr>
        <w:pStyle w:val="BodyText"/>
        <w:rPr>
          <w:rFonts w:ascii="Calibri" w:hAnsi="Calibri" w:cs="Arial"/>
          <w:sz w:val="22"/>
          <w:szCs w:val="22"/>
        </w:rPr>
      </w:pPr>
    </w:p>
    <w:sectPr w:rsidR="00C829A5" w:rsidRPr="00576541" w:rsidSect="00CA07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1817" w14:textId="77777777" w:rsidR="0012480F" w:rsidRDefault="0012480F">
      <w:r>
        <w:separator/>
      </w:r>
    </w:p>
  </w:endnote>
  <w:endnote w:type="continuationSeparator" w:id="0">
    <w:p w14:paraId="19C8826F" w14:textId="77777777" w:rsidR="0012480F" w:rsidRDefault="001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B508" w14:textId="77777777" w:rsidR="0090303C" w:rsidRDefault="0090303C" w:rsidP="00A337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256A" w14:textId="77777777" w:rsidR="0063103B" w:rsidRPr="0063103B" w:rsidRDefault="0063103B" w:rsidP="0063103B">
    <w:pPr>
      <w:pStyle w:val="Footer"/>
      <w:jc w:val="center"/>
      <w:rPr>
        <w:sz w:val="16"/>
        <w:szCs w:val="16"/>
      </w:rPr>
    </w:pPr>
    <w:r w:rsidRPr="0063103B">
      <w:rPr>
        <w:sz w:val="16"/>
        <w:szCs w:val="16"/>
      </w:rPr>
      <w:t>APPrivacyDataProtectionStatementMay2020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832C4" w14:textId="77777777" w:rsidR="0012480F" w:rsidRDefault="0012480F">
      <w:r>
        <w:separator/>
      </w:r>
    </w:p>
  </w:footnote>
  <w:footnote w:type="continuationSeparator" w:id="0">
    <w:p w14:paraId="05A5B40C" w14:textId="77777777" w:rsidR="0012480F" w:rsidRDefault="0012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2743" w14:textId="77777777" w:rsidR="00F065D3" w:rsidRPr="00C137C3" w:rsidRDefault="00F065D3" w:rsidP="00C137C3">
    <w:pPr>
      <w:pStyle w:val="Header"/>
      <w:rPr>
        <w:rFonts w:ascii="Arial" w:hAnsi="Arial" w:cs="Arial"/>
        <w:b/>
        <w:sz w:val="24"/>
        <w:szCs w:val="24"/>
      </w:rPr>
    </w:pPr>
  </w:p>
  <w:p w14:paraId="5382FE05" w14:textId="77777777" w:rsidR="008D3CE3" w:rsidRPr="00F065D3" w:rsidRDefault="008D3CE3" w:rsidP="00F065D3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F34A" w14:textId="29DC5CAE" w:rsidR="00A6210E" w:rsidRDefault="00A6210E" w:rsidP="00A6210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23834" wp14:editId="65EF4E0E">
          <wp:simplePos x="0" y="0"/>
          <wp:positionH relativeFrom="column">
            <wp:posOffset>2451100</wp:posOffset>
          </wp:positionH>
          <wp:positionV relativeFrom="paragraph">
            <wp:posOffset>-156210</wp:posOffset>
          </wp:positionV>
          <wp:extent cx="1016000" cy="984250"/>
          <wp:effectExtent l="0" t="0" r="0" b="6350"/>
          <wp:wrapTight wrapText="bothSides">
            <wp:wrapPolygon edited="0">
              <wp:start x="8100" y="0"/>
              <wp:lineTo x="6480" y="2090"/>
              <wp:lineTo x="4455" y="5853"/>
              <wp:lineTo x="4455" y="9197"/>
              <wp:lineTo x="8505" y="13796"/>
              <wp:lineTo x="4860" y="15050"/>
              <wp:lineTo x="4050" y="16305"/>
              <wp:lineTo x="4860" y="21321"/>
              <wp:lineTo x="19845" y="21321"/>
              <wp:lineTo x="21060" y="17977"/>
              <wp:lineTo x="21060" y="15468"/>
              <wp:lineTo x="18225" y="13796"/>
              <wp:lineTo x="21060" y="11706"/>
              <wp:lineTo x="21060" y="4599"/>
              <wp:lineTo x="17820" y="1672"/>
              <wp:lineTo x="13365" y="0"/>
              <wp:lineTo x="81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C33E7" w14:textId="77777777" w:rsidR="00A6210E" w:rsidRDefault="00A6210E" w:rsidP="00A6210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59FEC79" w14:textId="77777777" w:rsidR="00A6210E" w:rsidRDefault="00A6210E" w:rsidP="00A6210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433FC9B4" w14:textId="77777777" w:rsidR="00A6210E" w:rsidRDefault="00A6210E" w:rsidP="00A6210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0129DFE0" w14:textId="77777777" w:rsidR="00A6210E" w:rsidRDefault="00A6210E" w:rsidP="00A6210E">
    <w:pPr>
      <w:pStyle w:val="Header"/>
      <w:jc w:val="center"/>
      <w:rPr>
        <w:rFonts w:ascii="Arial" w:hAnsi="Arial" w:cs="Arial"/>
        <w:b/>
      </w:rPr>
    </w:pPr>
  </w:p>
  <w:p w14:paraId="0F66130D" w14:textId="77777777" w:rsidR="00A6210E" w:rsidRPr="0000167D" w:rsidRDefault="00A6210E" w:rsidP="00A6210E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Alison Pluck</w:t>
    </w:r>
  </w:p>
  <w:p w14:paraId="59F58CE6" w14:textId="77777777" w:rsidR="00A6210E" w:rsidRDefault="00A6210E" w:rsidP="00A6210E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Therapeutic Counsellor MBACP</w:t>
    </w:r>
  </w:p>
  <w:p w14:paraId="3C2B2FB8" w14:textId="77777777" w:rsidR="00A6210E" w:rsidRPr="0000167D" w:rsidRDefault="00A6210E" w:rsidP="00A6210E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www.mindsightcounselling.co.uk</w:t>
    </w:r>
  </w:p>
  <w:p w14:paraId="5FD2695A" w14:textId="77777777" w:rsidR="00A6210E" w:rsidRDefault="00A6210E" w:rsidP="00A6210E">
    <w:pPr>
      <w:pStyle w:val="Header"/>
      <w:jc w:val="center"/>
      <w:rPr>
        <w:rStyle w:val="Hyperlink"/>
        <w:rFonts w:asciiTheme="minorHAnsi" w:hAnsiTheme="minorHAnsi" w:cstheme="minorHAnsi"/>
      </w:rPr>
    </w:pPr>
    <w:r w:rsidRPr="0000167D">
      <w:rPr>
        <w:rFonts w:asciiTheme="minorHAnsi" w:hAnsiTheme="minorHAnsi" w:cstheme="minorHAnsi"/>
      </w:rPr>
      <w:t xml:space="preserve">Tel: 07846 492030 Email: </w:t>
    </w:r>
    <w:hyperlink r:id="rId2" w:history="1">
      <w:r w:rsidRPr="0000167D">
        <w:rPr>
          <w:rStyle w:val="Hyperlink"/>
          <w:rFonts w:asciiTheme="minorHAnsi" w:hAnsiTheme="minorHAnsi" w:cstheme="minorHAnsi"/>
        </w:rPr>
        <w:t>alison@mindsightcounselling.co.uk</w:t>
      </w:r>
    </w:hyperlink>
  </w:p>
  <w:p w14:paraId="7559EEC9" w14:textId="77777777" w:rsidR="00C137C3" w:rsidRDefault="00C13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5147"/>
    <w:rsid w:val="00034DED"/>
    <w:rsid w:val="00057FAF"/>
    <w:rsid w:val="000B43C6"/>
    <w:rsid w:val="000D736C"/>
    <w:rsid w:val="0012480F"/>
    <w:rsid w:val="00124B69"/>
    <w:rsid w:val="0012712B"/>
    <w:rsid w:val="001617FD"/>
    <w:rsid w:val="00165BCE"/>
    <w:rsid w:val="001C5F93"/>
    <w:rsid w:val="00202977"/>
    <w:rsid w:val="00221750"/>
    <w:rsid w:val="0022534F"/>
    <w:rsid w:val="00234315"/>
    <w:rsid w:val="00234B43"/>
    <w:rsid w:val="0024534E"/>
    <w:rsid w:val="002A1217"/>
    <w:rsid w:val="002E6B5D"/>
    <w:rsid w:val="0031343E"/>
    <w:rsid w:val="003267EE"/>
    <w:rsid w:val="0038192E"/>
    <w:rsid w:val="00383B33"/>
    <w:rsid w:val="003B4CF6"/>
    <w:rsid w:val="003E0B72"/>
    <w:rsid w:val="003F1C7E"/>
    <w:rsid w:val="00403A93"/>
    <w:rsid w:val="00430960"/>
    <w:rsid w:val="00444F6E"/>
    <w:rsid w:val="004748FD"/>
    <w:rsid w:val="0047547E"/>
    <w:rsid w:val="004A6A6A"/>
    <w:rsid w:val="00572FB0"/>
    <w:rsid w:val="00576541"/>
    <w:rsid w:val="005878E7"/>
    <w:rsid w:val="005B1CCF"/>
    <w:rsid w:val="005E3905"/>
    <w:rsid w:val="006079DD"/>
    <w:rsid w:val="0061675D"/>
    <w:rsid w:val="0063103B"/>
    <w:rsid w:val="006B3A93"/>
    <w:rsid w:val="006D54BA"/>
    <w:rsid w:val="006D7ADD"/>
    <w:rsid w:val="006F4702"/>
    <w:rsid w:val="00715919"/>
    <w:rsid w:val="00753483"/>
    <w:rsid w:val="00774B14"/>
    <w:rsid w:val="00774B24"/>
    <w:rsid w:val="00810A04"/>
    <w:rsid w:val="0085258A"/>
    <w:rsid w:val="00895446"/>
    <w:rsid w:val="008979AE"/>
    <w:rsid w:val="008D2FA2"/>
    <w:rsid w:val="008D3CE3"/>
    <w:rsid w:val="008E6AAC"/>
    <w:rsid w:val="0090303C"/>
    <w:rsid w:val="00920362"/>
    <w:rsid w:val="00931596"/>
    <w:rsid w:val="009738A2"/>
    <w:rsid w:val="00996C29"/>
    <w:rsid w:val="009B3761"/>
    <w:rsid w:val="009C51FD"/>
    <w:rsid w:val="009C616A"/>
    <w:rsid w:val="00A07DE6"/>
    <w:rsid w:val="00A33784"/>
    <w:rsid w:val="00A51011"/>
    <w:rsid w:val="00A6210E"/>
    <w:rsid w:val="00A76BFB"/>
    <w:rsid w:val="00AC2ED8"/>
    <w:rsid w:val="00B321FA"/>
    <w:rsid w:val="00B52215"/>
    <w:rsid w:val="00B829E6"/>
    <w:rsid w:val="00B94399"/>
    <w:rsid w:val="00BB27C3"/>
    <w:rsid w:val="00BB578E"/>
    <w:rsid w:val="00BC2E53"/>
    <w:rsid w:val="00BF1004"/>
    <w:rsid w:val="00BF463D"/>
    <w:rsid w:val="00BF7693"/>
    <w:rsid w:val="00C12882"/>
    <w:rsid w:val="00C137C3"/>
    <w:rsid w:val="00C6060F"/>
    <w:rsid w:val="00C659E1"/>
    <w:rsid w:val="00C829A5"/>
    <w:rsid w:val="00CA079E"/>
    <w:rsid w:val="00CD342A"/>
    <w:rsid w:val="00CE64CD"/>
    <w:rsid w:val="00CF6E09"/>
    <w:rsid w:val="00D368F7"/>
    <w:rsid w:val="00D52043"/>
    <w:rsid w:val="00D5613D"/>
    <w:rsid w:val="00D67B86"/>
    <w:rsid w:val="00D72859"/>
    <w:rsid w:val="00D86EED"/>
    <w:rsid w:val="00D87A18"/>
    <w:rsid w:val="00DF111A"/>
    <w:rsid w:val="00E103A2"/>
    <w:rsid w:val="00E31E05"/>
    <w:rsid w:val="00E86A08"/>
    <w:rsid w:val="00EA6EEB"/>
    <w:rsid w:val="00EB0F78"/>
    <w:rsid w:val="00EB10A2"/>
    <w:rsid w:val="00EB1EA8"/>
    <w:rsid w:val="00EE3488"/>
    <w:rsid w:val="00EE62BA"/>
    <w:rsid w:val="00EE795B"/>
    <w:rsid w:val="00EF3275"/>
    <w:rsid w:val="00F010CD"/>
    <w:rsid w:val="00F03F8C"/>
    <w:rsid w:val="00F065D3"/>
    <w:rsid w:val="00F1260F"/>
    <w:rsid w:val="00F2720F"/>
    <w:rsid w:val="00F470EA"/>
    <w:rsid w:val="00F57A48"/>
    <w:rsid w:val="00F72446"/>
    <w:rsid w:val="00FD0B5F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9FCD2"/>
  <w15:chartTrackingRefBased/>
  <w15:docId w15:val="{FC89B60F-434A-C449-B132-AF8C0A8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table" w:styleId="TableGrid">
    <w:name w:val="Table Grid"/>
    <w:basedOn w:val="TableNormal"/>
    <w:uiPriority w:val="59"/>
    <w:rsid w:val="00C8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64CD"/>
    <w:pPr>
      <w:spacing w:before="75" w:after="75"/>
    </w:pPr>
    <w:rPr>
      <w:sz w:val="24"/>
      <w:szCs w:val="24"/>
      <w:lang w:eastAsia="en-GB"/>
    </w:rPr>
  </w:style>
  <w:style w:type="character" w:customStyle="1" w:styleId="twoce1">
    <w:name w:val="twoce1"/>
    <w:rsid w:val="00CE64C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65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6109C-3814-4E0C-B866-18ADB64EA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70645-8B8B-4AC0-81DF-17E6C2177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39</cp:revision>
  <cp:lastPrinted>2019-07-15T22:01:00Z</cp:lastPrinted>
  <dcterms:created xsi:type="dcterms:W3CDTF">2020-05-03T14:47:00Z</dcterms:created>
  <dcterms:modified xsi:type="dcterms:W3CDTF">2020-05-31T13:33:00Z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